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2526" w14:textId="6582470B" w:rsidR="00D50204" w:rsidRPr="005C6B80" w:rsidRDefault="005C6B80" w:rsidP="00E0017D">
      <w:pPr>
        <w:kinsoku w:val="0"/>
        <w:overflowPunct w:val="0"/>
        <w:adjustRightInd w:val="0"/>
        <w:snapToGrid w:val="0"/>
        <w:spacing w:after="100"/>
        <w:rPr>
          <w:rFonts w:ascii="Times New Roman" w:hAnsi="Times New Roman" w:cs="Times New Roman"/>
          <w:sz w:val="18"/>
        </w:rPr>
      </w:pPr>
      <w:r w:rsidRPr="001E789A">
        <w:rPr>
          <w:rFonts w:ascii="Times New Roman" w:eastAsia="微軟正黑體" w:hAnsi="Times New Roman" w:cs="Times New Roman"/>
          <w:b/>
          <w:sz w:val="32"/>
          <w:szCs w:val="32"/>
          <w:lang w:eastAsia="zh-TW"/>
        </w:rPr>
        <w:t>Ministry of Education Laws and Regulations Shared System</w:t>
      </w:r>
      <w:r w:rsidR="001E789A" w:rsidRPr="001E789A">
        <w:t xml:space="preserve"> </w:t>
      </w:r>
      <w:r w:rsidR="001E789A" w:rsidRPr="001E789A">
        <w:rPr>
          <w:rFonts w:ascii="Times New Roman" w:hAnsi="Times New Roman" w:cs="Times New Roman"/>
          <w:sz w:val="18"/>
        </w:rPr>
        <w:t xml:space="preserve">Printed </w:t>
      </w:r>
      <w:r w:rsidR="00B727FA">
        <w:rPr>
          <w:rFonts w:ascii="Times New Roman" w:hAnsi="Times New Roman" w:cs="Times New Roman"/>
          <w:sz w:val="18"/>
        </w:rPr>
        <w:t>at</w:t>
      </w:r>
      <w:r w:rsidR="001E789A" w:rsidRPr="001E789A">
        <w:rPr>
          <w:rFonts w:ascii="Times New Roman" w:hAnsi="Times New Roman" w:cs="Times New Roman"/>
          <w:sz w:val="18"/>
        </w:rPr>
        <w:t xml:space="preserve"> </w:t>
      </w:r>
      <w:r w:rsidR="00045BA6">
        <w:rPr>
          <w:rFonts w:ascii="Times New Roman" w:hAnsi="Times New Roman" w:cs="Times New Roman"/>
          <w:sz w:val="18"/>
        </w:rPr>
        <w:t xml:space="preserve">9:30 </w:t>
      </w:r>
      <w:r w:rsidR="00B727FA">
        <w:rPr>
          <w:rFonts w:ascii="Times New Roman" w:hAnsi="Times New Roman" w:cs="Times New Roman"/>
          <w:sz w:val="18"/>
        </w:rPr>
        <w:t xml:space="preserve">of </w:t>
      </w:r>
      <w:r w:rsidR="001E789A" w:rsidRPr="001E789A">
        <w:rPr>
          <w:rFonts w:ascii="Times New Roman" w:hAnsi="Times New Roman" w:cs="Times New Roman"/>
          <w:sz w:val="18"/>
        </w:rPr>
        <w:t>February 22, 2023</w:t>
      </w:r>
    </w:p>
    <w:p w14:paraId="65F3B630" w14:textId="0D1A4C2D" w:rsidR="00D50204" w:rsidRPr="005C6B80" w:rsidRDefault="00546940" w:rsidP="00E0017D">
      <w:pPr>
        <w:kinsoku w:val="0"/>
        <w:overflowPunct w:val="0"/>
        <w:adjustRightInd w:val="0"/>
        <w:snapToGrid w:val="0"/>
        <w:rPr>
          <w:rFonts w:ascii="Times New Roman" w:hAnsi="Times New Roman" w:cs="Times New Roman"/>
          <w:sz w:val="2"/>
        </w:rPr>
      </w:pPr>
      <w:r w:rsidRPr="005C6B80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37F28A88" wp14:editId="31CC7E69">
                <wp:extent cx="6861175" cy="10160"/>
                <wp:effectExtent l="13970" t="3175" r="11430" b="5715"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0160"/>
                          <a:chOff x="0" y="0"/>
                          <a:chExt cx="10805" cy="16"/>
                        </a:xfrm>
                      </wpg:grpSpPr>
                      <wps:wsp>
                        <wps:cNvPr id="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805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9A20C" id="Group 16" o:spid="_x0000_s1026" style="width:540.25pt;height:.8pt;mso-position-horizontal-relative:char;mso-position-vertical-relative:line" coordsize="1080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">
                <v:line id="Line 17" o:spid="_x0000_s1027" style="position:absolute;visibility:visible;mso-wrap-style:square" from="0,8" to="108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" strokecolor="#bfbfbf" strokeweight=".26469mm"/>
                <w10:anchorlock/>
              </v:group>
            </w:pict>
          </mc:Fallback>
        </mc:AlternateContent>
      </w:r>
    </w:p>
    <w:p w14:paraId="335C850E" w14:textId="1F2E8CB7" w:rsidR="00D50204" w:rsidRPr="005C6B80" w:rsidRDefault="00546940" w:rsidP="00E0017D">
      <w:pPr>
        <w:pStyle w:val="a3"/>
        <w:kinsoku w:val="0"/>
        <w:overflowPunct w:val="0"/>
        <w:adjustRightInd w:val="0"/>
        <w:snapToGrid w:val="0"/>
        <w:spacing w:before="100" w:after="100"/>
        <w:rPr>
          <w:rFonts w:ascii="Times New Roman" w:hAnsi="Times New Roman" w:cs="Times New Roman"/>
          <w:lang w:eastAsia="zh-TW"/>
        </w:rPr>
      </w:pPr>
      <w:r w:rsidRPr="005C6B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3A2A8708" wp14:editId="0B964700">
                <wp:simplePos x="0" y="0"/>
                <wp:positionH relativeFrom="page">
                  <wp:posOffset>226695</wp:posOffset>
                </wp:positionH>
                <wp:positionV relativeFrom="paragraph">
                  <wp:posOffset>328295</wp:posOffset>
                </wp:positionV>
                <wp:extent cx="6920230" cy="0"/>
                <wp:effectExtent l="17145" t="23495" r="15875" b="14605"/>
                <wp:wrapTopAndBottom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0230" cy="0"/>
                        </a:xfrm>
                        <a:prstGeom prst="line">
                          <a:avLst/>
                        </a:prstGeom>
                        <a:noFill/>
                        <a:ln w="28588">
                          <a:solidFill>
                            <a:srgbClr val="AAAAA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66694" id="Line 9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.85pt,25.85pt" to="562.7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" strokecolor="#aaa" strokeweight=".79411mm">
                <w10:wrap type="topAndBottom" anchorx="page"/>
              </v:line>
            </w:pict>
          </mc:Fallback>
        </mc:AlternateContent>
      </w:r>
      <w:r w:rsidR="00E35E10">
        <w:rPr>
          <w:rFonts w:ascii="Times New Roman" w:hAnsi="Times New Roman" w:cs="Times New Roman" w:hint="eastAsia"/>
          <w:lang w:eastAsia="zh-TW"/>
        </w:rPr>
        <w:t>Co</w:t>
      </w:r>
      <w:r w:rsidR="00E35E10">
        <w:rPr>
          <w:rFonts w:ascii="Times New Roman" w:hAnsi="Times New Roman" w:cs="Times New Roman"/>
          <w:lang w:eastAsia="zh-TW"/>
        </w:rPr>
        <w:t>ntents</w:t>
      </w:r>
    </w:p>
    <w:p w14:paraId="572367B4" w14:textId="51EC6C54" w:rsidR="007A0232" w:rsidRDefault="00546940" w:rsidP="00E25281">
      <w:pPr>
        <w:pStyle w:val="a3"/>
        <w:kinsoku w:val="0"/>
        <w:overflowPunct w:val="0"/>
        <w:adjustRightInd w:val="0"/>
        <w:snapToGrid w:val="0"/>
        <w:spacing w:before="100" w:after="100"/>
        <w:ind w:rightChars="1207" w:right="2655"/>
        <w:rPr>
          <w:rFonts w:ascii="Times New Roman" w:hAnsi="Times New Roman" w:cs="Times New Roman"/>
        </w:rPr>
      </w:pPr>
      <w:r w:rsidRPr="005C6B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313752" behindDoc="1" locked="0" layoutInCell="1" allowOverlap="1" wp14:anchorId="4C4C2C64" wp14:editId="1F514861">
                <wp:simplePos x="0" y="0"/>
                <wp:positionH relativeFrom="page">
                  <wp:posOffset>285750</wp:posOffset>
                </wp:positionH>
                <wp:positionV relativeFrom="paragraph">
                  <wp:posOffset>423545</wp:posOffset>
                </wp:positionV>
                <wp:extent cx="6861175" cy="0"/>
                <wp:effectExtent l="9525" t="11430" r="6350" b="762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17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25D64" id="Line 7" o:spid="_x0000_s1026" style="position:absolute;z-index:-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.5pt,33.35pt" to="562.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" strokecolor="#ccc" strokeweight=".26469mm">
                <w10:wrap anchorx="page"/>
              </v:line>
            </w:pict>
          </mc:Fallback>
        </mc:AlternateContent>
      </w:r>
      <w:r w:rsidR="007A0232" w:rsidRPr="007A0232">
        <w:rPr>
          <w:rFonts w:ascii="Times New Roman" w:hAnsi="Times New Roman" w:cs="Times New Roman"/>
        </w:rPr>
        <w:t>Title: Directions Governing Universities Accredited by the Ministry of Education Engaging Foreigners to Give Short-term Lectures and Conduct Researc</w:t>
      </w:r>
      <w:r w:rsidR="007A0232">
        <w:rPr>
          <w:rFonts w:ascii="Times New Roman" w:hAnsi="Times New Roman" w:cs="Times New Roman"/>
        </w:rPr>
        <w:t>h</w:t>
      </w:r>
    </w:p>
    <w:p w14:paraId="0234E5BC" w14:textId="77623058" w:rsidR="00D50204" w:rsidRPr="005C6B80" w:rsidRDefault="00546940" w:rsidP="00E0017D">
      <w:pPr>
        <w:pStyle w:val="a3"/>
        <w:kinsoku w:val="0"/>
        <w:overflowPunct w:val="0"/>
        <w:adjustRightInd w:val="0"/>
        <w:snapToGrid w:val="0"/>
        <w:spacing w:before="100" w:after="100"/>
        <w:rPr>
          <w:rFonts w:ascii="Times New Roman" w:hAnsi="Times New Roman" w:cs="Times New Roman"/>
          <w:lang w:eastAsia="zh-TW"/>
        </w:rPr>
      </w:pPr>
      <w:r w:rsidRPr="005C6B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313728" behindDoc="1" locked="0" layoutInCell="1" allowOverlap="1" wp14:anchorId="0C8B0504" wp14:editId="6CF11291">
                <wp:simplePos x="0" y="0"/>
                <wp:positionH relativeFrom="page">
                  <wp:posOffset>133350</wp:posOffset>
                </wp:positionH>
                <wp:positionV relativeFrom="paragraph">
                  <wp:posOffset>198755</wp:posOffset>
                </wp:positionV>
                <wp:extent cx="6861175" cy="0"/>
                <wp:effectExtent l="9525" t="10795" r="6350" b="825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17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3139C" id="Line 8" o:spid="_x0000_s1026" style="position:absolute;z-index:-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.5pt,15.65pt" to="550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" strokecolor="#ccc" strokeweight=".26469mm">
                <w10:wrap anchorx="page"/>
              </v:line>
            </w:pict>
          </mc:Fallback>
        </mc:AlternateContent>
      </w:r>
      <w:r w:rsidR="00187118" w:rsidRPr="00187118">
        <w:rPr>
          <w:rFonts w:ascii="Times New Roman" w:hAnsi="Times New Roman" w:cs="Times New Roman"/>
          <w:lang w:eastAsia="zh-TW"/>
        </w:rPr>
        <w:t>Date of announcement: December 8, 2008</w:t>
      </w:r>
    </w:p>
    <w:p w14:paraId="796CA9D3" w14:textId="2C383206" w:rsidR="00C804BF" w:rsidRDefault="00546940" w:rsidP="00E0017D">
      <w:pPr>
        <w:pStyle w:val="a3"/>
        <w:kinsoku w:val="0"/>
        <w:overflowPunct w:val="0"/>
        <w:adjustRightInd w:val="0"/>
        <w:snapToGrid w:val="0"/>
        <w:spacing w:before="100" w:after="100"/>
        <w:rPr>
          <w:rFonts w:ascii="Times New Roman" w:hAnsi="Times New Roman" w:cs="Times New Roman"/>
          <w:lang w:eastAsia="zh-TW"/>
        </w:rPr>
      </w:pPr>
      <w:r w:rsidRPr="005C6B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313776" behindDoc="1" locked="0" layoutInCell="1" allowOverlap="1" wp14:anchorId="214FCC2D" wp14:editId="7245C9D9">
                <wp:simplePos x="0" y="0"/>
                <wp:positionH relativeFrom="page">
                  <wp:posOffset>285750</wp:posOffset>
                </wp:positionH>
                <wp:positionV relativeFrom="paragraph">
                  <wp:posOffset>217170</wp:posOffset>
                </wp:positionV>
                <wp:extent cx="6861175" cy="0"/>
                <wp:effectExtent l="9525" t="10795" r="6350" b="82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17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2D155" id="Line 6" o:spid="_x0000_s1026" style="position:absolute;z-index:-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.5pt,17.1pt" to="562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" strokecolor="#ccc" strokeweight=".26469mm">
                <w10:wrap anchorx="page"/>
              </v:line>
            </w:pict>
          </mc:Fallback>
        </mc:AlternateContent>
      </w:r>
      <w:r w:rsidR="00C804BF" w:rsidRPr="00C804BF">
        <w:rPr>
          <w:rFonts w:ascii="Times New Roman" w:hAnsi="Times New Roman" w:cs="Times New Roman"/>
          <w:lang w:eastAsia="zh-TW"/>
        </w:rPr>
        <w:t>Issue No.: Tai</w:t>
      </w:r>
      <w:r w:rsidR="00415E9A">
        <w:rPr>
          <w:rFonts w:ascii="Times New Roman" w:hAnsi="Times New Roman" w:cs="Times New Roman"/>
          <w:lang w:eastAsia="zh-TW"/>
        </w:rPr>
        <w:t>-G</w:t>
      </w:r>
      <w:r w:rsidR="00C804BF" w:rsidRPr="00C804BF">
        <w:rPr>
          <w:rFonts w:ascii="Times New Roman" w:hAnsi="Times New Roman" w:cs="Times New Roman"/>
          <w:lang w:eastAsia="zh-TW"/>
        </w:rPr>
        <w:t>ao</w:t>
      </w:r>
      <w:r w:rsidR="00415E9A">
        <w:rPr>
          <w:rFonts w:ascii="Times New Roman" w:hAnsi="Times New Roman" w:cs="Times New Roman"/>
          <w:lang w:eastAsia="zh-TW"/>
        </w:rPr>
        <w:t>-Z</w:t>
      </w:r>
      <w:r w:rsidR="00C804BF" w:rsidRPr="00C804BF">
        <w:rPr>
          <w:rFonts w:ascii="Times New Roman" w:hAnsi="Times New Roman" w:cs="Times New Roman"/>
          <w:lang w:eastAsia="zh-TW"/>
        </w:rPr>
        <w:t>i Letter No. 0970241007C</w:t>
      </w:r>
    </w:p>
    <w:p w14:paraId="4A20F184" w14:textId="5A15384D" w:rsidR="00C804BF" w:rsidRDefault="00546940" w:rsidP="00E0017D">
      <w:pPr>
        <w:pStyle w:val="a3"/>
        <w:kinsoku w:val="0"/>
        <w:overflowPunct w:val="0"/>
        <w:adjustRightInd w:val="0"/>
        <w:snapToGrid w:val="0"/>
        <w:spacing w:before="100"/>
        <w:rPr>
          <w:rFonts w:ascii="Times New Roman" w:hAnsi="Times New Roman" w:cs="Times New Roman"/>
          <w:lang w:eastAsia="zh-TW"/>
        </w:rPr>
      </w:pPr>
      <w:r w:rsidRPr="005C6B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1ABE3863" wp14:editId="2BD8C217">
                <wp:simplePos x="0" y="0"/>
                <wp:positionH relativeFrom="page">
                  <wp:posOffset>285750</wp:posOffset>
                </wp:positionH>
                <wp:positionV relativeFrom="paragraph">
                  <wp:posOffset>226060</wp:posOffset>
                </wp:positionV>
                <wp:extent cx="6861175" cy="0"/>
                <wp:effectExtent l="9525" t="10795" r="6350" b="8255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17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8F250" id="Line 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5pt,17.8pt" to="562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" strokecolor="#ccc" strokeweight=".26469mm">
                <w10:wrap type="topAndBottom" anchorx="page"/>
              </v:line>
            </w:pict>
          </mc:Fallback>
        </mc:AlternateContent>
      </w:r>
      <w:r w:rsidR="00C804BF" w:rsidRPr="00C804BF">
        <w:rPr>
          <w:rFonts w:ascii="Times New Roman" w:hAnsi="Times New Roman" w:cs="Times New Roman"/>
          <w:lang w:eastAsia="zh-TW"/>
        </w:rPr>
        <w:t xml:space="preserve">Regulations for: </w:t>
      </w:r>
      <w:r w:rsidR="00415E9A">
        <w:rPr>
          <w:rFonts w:ascii="Times New Roman" w:hAnsi="Times New Roman" w:cs="Times New Roman"/>
          <w:lang w:eastAsia="zh-TW"/>
        </w:rPr>
        <w:t>H</w:t>
      </w:r>
      <w:r w:rsidR="00C804BF" w:rsidRPr="00C804BF">
        <w:rPr>
          <w:rFonts w:ascii="Times New Roman" w:hAnsi="Times New Roman" w:cs="Times New Roman"/>
          <w:lang w:eastAsia="zh-TW"/>
        </w:rPr>
        <w:t xml:space="preserve">igher </w:t>
      </w:r>
      <w:r w:rsidR="00415E9A">
        <w:rPr>
          <w:rFonts w:ascii="Times New Roman" w:hAnsi="Times New Roman" w:cs="Times New Roman"/>
          <w:lang w:eastAsia="zh-TW"/>
        </w:rPr>
        <w:t>E</w:t>
      </w:r>
      <w:r w:rsidR="00C804BF" w:rsidRPr="00C804BF">
        <w:rPr>
          <w:rFonts w:ascii="Times New Roman" w:hAnsi="Times New Roman" w:cs="Times New Roman"/>
          <w:lang w:eastAsia="zh-TW"/>
        </w:rPr>
        <w:t xml:space="preserve">ducation </w:t>
      </w:r>
      <w:r w:rsidR="00415E9A">
        <w:rPr>
          <w:rFonts w:ascii="Times New Roman" w:hAnsi="Times New Roman" w:cs="Times New Roman"/>
          <w:lang w:eastAsia="zh-TW"/>
        </w:rPr>
        <w:t>S</w:t>
      </w:r>
      <w:r w:rsidR="00C804BF" w:rsidRPr="00C804BF">
        <w:rPr>
          <w:rFonts w:ascii="Times New Roman" w:hAnsi="Times New Roman" w:cs="Times New Roman"/>
          <w:lang w:eastAsia="zh-TW"/>
        </w:rPr>
        <w:t>ystem</w:t>
      </w:r>
    </w:p>
    <w:p w14:paraId="2C1E1FF8" w14:textId="7B1DD330" w:rsidR="00D50204" w:rsidRPr="005C6B80" w:rsidRDefault="00C804BF" w:rsidP="00E25281">
      <w:pPr>
        <w:pStyle w:val="a3"/>
        <w:kinsoku w:val="0"/>
        <w:overflowPunct w:val="0"/>
        <w:adjustRightInd w:val="0"/>
        <w:snapToGrid w:val="0"/>
        <w:spacing w:after="100"/>
        <w:ind w:rightChars="1207" w:right="2655"/>
        <w:rPr>
          <w:rFonts w:ascii="Times New Roman" w:hAnsi="Times New Roman" w:cs="Times New Roman"/>
          <w:lang w:eastAsia="zh-TW"/>
        </w:rPr>
      </w:pPr>
      <w:r w:rsidRPr="00C804BF">
        <w:rPr>
          <w:rFonts w:ascii="Times New Roman" w:hAnsi="Times New Roman" w:cs="Times New Roman"/>
          <w:lang w:eastAsia="zh-TW"/>
        </w:rPr>
        <w:t>Appendix: Application for universities hiring foreigners to give short-term lectures and conduct research in Taiwan.DOC</w:t>
      </w:r>
    </w:p>
    <w:p w14:paraId="696E3AF8" w14:textId="21F49B6B" w:rsidR="00D50204" w:rsidRDefault="00546940" w:rsidP="00E25281">
      <w:pPr>
        <w:pStyle w:val="a3"/>
        <w:numPr>
          <w:ilvl w:val="0"/>
          <w:numId w:val="1"/>
        </w:numPr>
        <w:kinsoku w:val="0"/>
        <w:overflowPunct w:val="0"/>
        <w:adjustRightInd w:val="0"/>
        <w:snapToGrid w:val="0"/>
        <w:spacing w:before="240" w:after="240"/>
        <w:ind w:left="357" w:rightChars="1207" w:right="2655" w:hanging="357"/>
        <w:rPr>
          <w:rFonts w:ascii="Times New Roman" w:hAnsi="Times New Roman" w:cs="Times New Roman"/>
          <w:lang w:eastAsia="zh-TW"/>
        </w:rPr>
      </w:pPr>
      <w:r w:rsidRPr="005C6B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313800" behindDoc="1" locked="0" layoutInCell="1" allowOverlap="1" wp14:anchorId="0D5897A4" wp14:editId="6BFE9DB2">
                <wp:simplePos x="0" y="0"/>
                <wp:positionH relativeFrom="page">
                  <wp:posOffset>276225</wp:posOffset>
                </wp:positionH>
                <wp:positionV relativeFrom="paragraph">
                  <wp:posOffset>-1905</wp:posOffset>
                </wp:positionV>
                <wp:extent cx="6861175" cy="0"/>
                <wp:effectExtent l="9525" t="13335" r="6350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17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B7466" id="Line 5" o:spid="_x0000_s1026" style="position:absolute;z-index:-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.75pt,-.15pt" to="56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" strokecolor="#ccc" strokeweight=".26469mm">
                <w10:wrap anchorx="page"/>
              </v:line>
            </w:pict>
          </mc:Fallback>
        </mc:AlternateContent>
      </w:r>
      <w:r w:rsidR="00CF0D7A" w:rsidRPr="00CF0D7A">
        <w:rPr>
          <w:rFonts w:ascii="Times New Roman" w:hAnsi="Times New Roman" w:cs="Times New Roman"/>
          <w:lang w:eastAsia="zh-TW"/>
        </w:rPr>
        <w:t xml:space="preserve">The Ministry of Education (MOE) has formulated the </w:t>
      </w:r>
      <w:r w:rsidR="00CF0D7A" w:rsidRPr="00881C3D">
        <w:rPr>
          <w:rFonts w:ascii="Times New Roman" w:hAnsi="Times New Roman" w:cs="Times New Roman"/>
          <w:i/>
          <w:iCs/>
          <w:lang w:eastAsia="zh-TW"/>
        </w:rPr>
        <w:t>Directions Governing Universities Accredited by the Ministry of Education Engaging Foreigners to Give Short-term Lectures and Conduct Short-Term Research</w:t>
      </w:r>
      <w:r w:rsidR="00CF0D7A" w:rsidRPr="00CF0D7A">
        <w:rPr>
          <w:rFonts w:ascii="Times New Roman" w:hAnsi="Times New Roman" w:cs="Times New Roman"/>
          <w:lang w:eastAsia="zh-TW"/>
        </w:rPr>
        <w:t xml:space="preserve"> for the purpose of enforcing Article 48, Paragraph 1, Subparagraph 3 of the </w:t>
      </w:r>
      <w:r w:rsidR="00CF0D7A" w:rsidRPr="00881C3D">
        <w:rPr>
          <w:rFonts w:ascii="Times New Roman" w:hAnsi="Times New Roman" w:cs="Times New Roman"/>
          <w:i/>
          <w:iCs/>
          <w:lang w:eastAsia="zh-TW"/>
        </w:rPr>
        <w:t>Employment Service Act</w:t>
      </w:r>
      <w:r w:rsidR="00CF0D7A" w:rsidRPr="00CF0D7A">
        <w:rPr>
          <w:rFonts w:ascii="Times New Roman" w:hAnsi="Times New Roman" w:cs="Times New Roman"/>
          <w:lang w:eastAsia="zh-TW"/>
        </w:rPr>
        <w:t>.</w:t>
      </w:r>
    </w:p>
    <w:p w14:paraId="70EECC52" w14:textId="3BEF3E7D" w:rsidR="00CF0D7A" w:rsidRDefault="00CF0D7A" w:rsidP="00E25281">
      <w:pPr>
        <w:pStyle w:val="a3"/>
        <w:numPr>
          <w:ilvl w:val="0"/>
          <w:numId w:val="1"/>
        </w:numPr>
        <w:kinsoku w:val="0"/>
        <w:overflowPunct w:val="0"/>
        <w:adjustRightInd w:val="0"/>
        <w:snapToGrid w:val="0"/>
        <w:spacing w:before="1"/>
        <w:ind w:rightChars="1207" w:right="2655"/>
        <w:rPr>
          <w:rFonts w:ascii="Times New Roman" w:hAnsi="Times New Roman" w:cs="Times New Roman"/>
          <w:lang w:eastAsia="zh-TW"/>
        </w:rPr>
      </w:pPr>
      <w:r w:rsidRPr="00CF0D7A">
        <w:rPr>
          <w:rFonts w:ascii="Times New Roman" w:hAnsi="Times New Roman" w:cs="Times New Roman"/>
          <w:lang w:eastAsia="zh-TW"/>
        </w:rPr>
        <w:t xml:space="preserve">Foreigners employed to give short-term lectures or conduct research who meet any one of the following criteria may request the university to submit an application and </w:t>
      </w:r>
      <w:r w:rsidR="0009251D">
        <w:rPr>
          <w:rFonts w:ascii="Times New Roman" w:hAnsi="Times New Roman" w:cs="Times New Roman"/>
          <w:lang w:eastAsia="zh-TW"/>
        </w:rPr>
        <w:t>suppor</w:t>
      </w:r>
      <w:r w:rsidRPr="00CF0D7A">
        <w:rPr>
          <w:rFonts w:ascii="Times New Roman" w:hAnsi="Times New Roman" w:cs="Times New Roman"/>
          <w:lang w:eastAsia="zh-TW"/>
        </w:rPr>
        <w:t>t</w:t>
      </w:r>
      <w:r w:rsidR="0009251D">
        <w:rPr>
          <w:rFonts w:ascii="Times New Roman" w:hAnsi="Times New Roman" w:cs="Times New Roman"/>
          <w:lang w:eastAsia="zh-TW"/>
        </w:rPr>
        <w:t>ing</w:t>
      </w:r>
      <w:r w:rsidRPr="00CF0D7A">
        <w:rPr>
          <w:rFonts w:ascii="Times New Roman" w:hAnsi="Times New Roman" w:cs="Times New Roman"/>
          <w:lang w:eastAsia="zh-TW"/>
        </w:rPr>
        <w:t xml:space="preserve"> documents (please see the appendix) to the MOE one month prior to the start of their employment:</w:t>
      </w:r>
    </w:p>
    <w:p w14:paraId="0DEAF5D2" w14:textId="643D0B4A" w:rsidR="00CF0D7A" w:rsidRDefault="00CF0D7A" w:rsidP="00E25281">
      <w:pPr>
        <w:pStyle w:val="a3"/>
        <w:numPr>
          <w:ilvl w:val="1"/>
          <w:numId w:val="1"/>
        </w:numPr>
        <w:kinsoku w:val="0"/>
        <w:overflowPunct w:val="0"/>
        <w:adjustRightInd w:val="0"/>
        <w:snapToGrid w:val="0"/>
        <w:spacing w:before="1"/>
        <w:ind w:rightChars="1207" w:right="2655"/>
        <w:rPr>
          <w:rFonts w:ascii="Times New Roman" w:hAnsi="Times New Roman" w:cs="Times New Roman"/>
          <w:lang w:eastAsia="zh-TW"/>
        </w:rPr>
      </w:pPr>
      <w:r w:rsidRPr="00CF0D7A">
        <w:rPr>
          <w:rFonts w:ascii="Times New Roman" w:hAnsi="Times New Roman" w:cs="Times New Roman"/>
          <w:lang w:eastAsia="zh-TW"/>
        </w:rPr>
        <w:t>Winner of a Nobel Prize or equivalent</w:t>
      </w:r>
    </w:p>
    <w:p w14:paraId="0DD71E65" w14:textId="7A8E3656" w:rsidR="00CF0D7A" w:rsidRDefault="00CF0D7A" w:rsidP="00E25281">
      <w:pPr>
        <w:pStyle w:val="a3"/>
        <w:numPr>
          <w:ilvl w:val="1"/>
          <w:numId w:val="1"/>
        </w:numPr>
        <w:kinsoku w:val="0"/>
        <w:overflowPunct w:val="0"/>
        <w:adjustRightInd w:val="0"/>
        <w:snapToGrid w:val="0"/>
        <w:spacing w:before="1"/>
        <w:ind w:rightChars="1207" w:right="2655"/>
        <w:rPr>
          <w:rFonts w:ascii="Times New Roman" w:hAnsi="Times New Roman" w:cs="Times New Roman"/>
          <w:lang w:eastAsia="zh-TW"/>
        </w:rPr>
      </w:pPr>
      <w:r w:rsidRPr="00CF0D7A">
        <w:rPr>
          <w:rFonts w:ascii="Times New Roman" w:hAnsi="Times New Roman" w:cs="Times New Roman"/>
          <w:lang w:eastAsia="zh-TW"/>
        </w:rPr>
        <w:t>National science or engineering academician</w:t>
      </w:r>
    </w:p>
    <w:p w14:paraId="07201648" w14:textId="105B1C6E" w:rsidR="00E975FB" w:rsidRDefault="00E975FB" w:rsidP="00E25281">
      <w:pPr>
        <w:pStyle w:val="a3"/>
        <w:numPr>
          <w:ilvl w:val="1"/>
          <w:numId w:val="1"/>
        </w:numPr>
        <w:kinsoku w:val="0"/>
        <w:overflowPunct w:val="0"/>
        <w:adjustRightInd w:val="0"/>
        <w:snapToGrid w:val="0"/>
        <w:spacing w:before="1"/>
        <w:ind w:rightChars="1207" w:right="2655"/>
        <w:rPr>
          <w:rFonts w:ascii="Times New Roman" w:hAnsi="Times New Roman" w:cs="Times New Roman"/>
          <w:lang w:eastAsia="zh-TW"/>
        </w:rPr>
      </w:pPr>
      <w:r w:rsidRPr="00E975FB">
        <w:rPr>
          <w:rFonts w:ascii="Times New Roman" w:hAnsi="Times New Roman" w:cs="Times New Roman"/>
          <w:lang w:eastAsia="zh-TW"/>
        </w:rPr>
        <w:t>Fellow of a ma</w:t>
      </w:r>
      <w:r w:rsidR="00001160">
        <w:rPr>
          <w:rFonts w:ascii="Times New Roman" w:hAnsi="Times New Roman" w:cs="Times New Roman"/>
          <w:lang w:eastAsia="zh-TW"/>
        </w:rPr>
        <w:t>jor</w:t>
      </w:r>
      <w:r w:rsidRPr="00E975FB">
        <w:rPr>
          <w:rFonts w:ascii="Times New Roman" w:hAnsi="Times New Roman" w:cs="Times New Roman"/>
          <w:lang w:eastAsia="zh-TW"/>
        </w:rPr>
        <w:t xml:space="preserve"> international association</w:t>
      </w:r>
    </w:p>
    <w:p w14:paraId="3BA8F4F8" w14:textId="05FC9B82" w:rsidR="00E975FB" w:rsidRDefault="00E975FB" w:rsidP="00E25281">
      <w:pPr>
        <w:pStyle w:val="a3"/>
        <w:numPr>
          <w:ilvl w:val="1"/>
          <w:numId w:val="1"/>
        </w:numPr>
        <w:kinsoku w:val="0"/>
        <w:overflowPunct w:val="0"/>
        <w:adjustRightInd w:val="0"/>
        <w:snapToGrid w:val="0"/>
        <w:spacing w:before="1"/>
        <w:ind w:rightChars="1143" w:right="2515"/>
        <w:rPr>
          <w:rFonts w:ascii="Times New Roman" w:hAnsi="Times New Roman" w:cs="Times New Roman"/>
          <w:lang w:eastAsia="zh-TW"/>
        </w:rPr>
      </w:pPr>
      <w:r w:rsidRPr="00E975FB">
        <w:rPr>
          <w:rFonts w:ascii="Times New Roman" w:hAnsi="Times New Roman" w:cs="Times New Roman"/>
          <w:lang w:eastAsia="zh-TW"/>
        </w:rPr>
        <w:t>Recognized for outstanding achievements in an academic or professional field</w:t>
      </w:r>
    </w:p>
    <w:p w14:paraId="46E66FEA" w14:textId="2CD75EF3" w:rsidR="00816757" w:rsidRDefault="00816757" w:rsidP="00E25281">
      <w:pPr>
        <w:pStyle w:val="a3"/>
        <w:numPr>
          <w:ilvl w:val="0"/>
          <w:numId w:val="1"/>
        </w:numPr>
        <w:kinsoku w:val="0"/>
        <w:overflowPunct w:val="0"/>
        <w:adjustRightInd w:val="0"/>
        <w:snapToGrid w:val="0"/>
        <w:spacing w:before="240" w:after="240"/>
        <w:ind w:left="357" w:rightChars="1207" w:right="2655" w:hanging="357"/>
        <w:rPr>
          <w:rFonts w:ascii="Times New Roman" w:hAnsi="Times New Roman" w:cs="Times New Roman"/>
          <w:lang w:eastAsia="zh-TW"/>
        </w:rPr>
      </w:pPr>
      <w:r w:rsidRPr="00816757">
        <w:rPr>
          <w:rFonts w:ascii="Times New Roman" w:hAnsi="Times New Roman" w:cs="Times New Roman"/>
          <w:lang w:eastAsia="zh-TW"/>
        </w:rPr>
        <w:t>If the MOE requests supplementary documentation or explanation during process</w:t>
      </w:r>
      <w:r w:rsidR="00310BAA">
        <w:rPr>
          <w:rFonts w:ascii="Times New Roman" w:hAnsi="Times New Roman" w:cs="Times New Roman"/>
          <w:lang w:eastAsia="zh-TW"/>
        </w:rPr>
        <w:t>ing</w:t>
      </w:r>
      <w:r w:rsidRPr="00816757">
        <w:rPr>
          <w:rFonts w:ascii="Times New Roman" w:hAnsi="Times New Roman" w:cs="Times New Roman"/>
          <w:lang w:eastAsia="zh-TW"/>
        </w:rPr>
        <w:t xml:space="preserve">, the </w:t>
      </w:r>
      <w:r w:rsidR="005F7B57">
        <w:rPr>
          <w:rFonts w:ascii="Times New Roman" w:hAnsi="Times New Roman" w:cs="Times New Roman"/>
          <w:lang w:eastAsia="zh-TW"/>
        </w:rPr>
        <w:t>un</w:t>
      </w:r>
      <w:r w:rsidRPr="00816757">
        <w:rPr>
          <w:rFonts w:ascii="Times New Roman" w:hAnsi="Times New Roman" w:cs="Times New Roman"/>
          <w:lang w:eastAsia="zh-TW"/>
        </w:rPr>
        <w:t>i</w:t>
      </w:r>
      <w:r w:rsidR="005F7B57">
        <w:rPr>
          <w:rFonts w:ascii="Times New Roman" w:hAnsi="Times New Roman" w:cs="Times New Roman"/>
          <w:lang w:eastAsia="zh-TW"/>
        </w:rPr>
        <w:t>versi</w:t>
      </w:r>
      <w:r w:rsidRPr="00816757">
        <w:rPr>
          <w:rFonts w:ascii="Times New Roman" w:hAnsi="Times New Roman" w:cs="Times New Roman"/>
          <w:lang w:eastAsia="zh-TW"/>
        </w:rPr>
        <w:t>t</w:t>
      </w:r>
      <w:r w:rsidR="005F7B57">
        <w:rPr>
          <w:rFonts w:ascii="Times New Roman" w:hAnsi="Times New Roman" w:cs="Times New Roman"/>
          <w:lang w:eastAsia="zh-TW"/>
        </w:rPr>
        <w:t>y</w:t>
      </w:r>
      <w:r w:rsidRPr="00816757">
        <w:rPr>
          <w:rFonts w:ascii="Times New Roman" w:hAnsi="Times New Roman" w:cs="Times New Roman"/>
          <w:lang w:eastAsia="zh-TW"/>
        </w:rPr>
        <w:t xml:space="preserve"> shall provide them within 10 days of the notification </w:t>
      </w:r>
      <w:r w:rsidR="005F7B57">
        <w:rPr>
          <w:rFonts w:ascii="Times New Roman" w:hAnsi="Times New Roman" w:cs="Times New Roman"/>
          <w:lang w:eastAsia="zh-TW"/>
        </w:rPr>
        <w:t>da</w:t>
      </w:r>
      <w:r w:rsidRPr="00816757">
        <w:rPr>
          <w:rFonts w:ascii="Times New Roman" w:hAnsi="Times New Roman" w:cs="Times New Roman"/>
          <w:lang w:eastAsia="zh-TW"/>
        </w:rPr>
        <w:t>te. Failure to comply will result in the rejection of the application.</w:t>
      </w:r>
    </w:p>
    <w:p w14:paraId="03EFF4D1" w14:textId="5F955DC3" w:rsidR="00816757" w:rsidRDefault="002B3309" w:rsidP="00E25281">
      <w:pPr>
        <w:pStyle w:val="a3"/>
        <w:numPr>
          <w:ilvl w:val="0"/>
          <w:numId w:val="1"/>
        </w:numPr>
        <w:kinsoku w:val="0"/>
        <w:overflowPunct w:val="0"/>
        <w:adjustRightInd w:val="0"/>
        <w:snapToGrid w:val="0"/>
        <w:spacing w:before="1"/>
        <w:ind w:rightChars="1207" w:right="2655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>Upo</w:t>
      </w:r>
      <w:r w:rsidR="00816757" w:rsidRPr="00816757">
        <w:rPr>
          <w:rFonts w:ascii="Times New Roman" w:hAnsi="Times New Roman" w:cs="Times New Roman"/>
          <w:lang w:eastAsia="zh-TW"/>
        </w:rPr>
        <w:t>n acceptan</w:t>
      </w:r>
      <w:r>
        <w:rPr>
          <w:rFonts w:ascii="Times New Roman" w:hAnsi="Times New Roman" w:cs="Times New Roman"/>
          <w:lang w:eastAsia="zh-TW"/>
        </w:rPr>
        <w:t>ce of</w:t>
      </w:r>
      <w:r w:rsidR="00816757" w:rsidRPr="00816757">
        <w:rPr>
          <w:rFonts w:ascii="Times New Roman" w:hAnsi="Times New Roman" w:cs="Times New Roman"/>
          <w:lang w:eastAsia="zh-TW"/>
        </w:rPr>
        <w:t xml:space="preserve"> application, t</w:t>
      </w:r>
      <w:r>
        <w:rPr>
          <w:rFonts w:ascii="Times New Roman" w:hAnsi="Times New Roman" w:cs="Times New Roman"/>
          <w:lang w:eastAsia="zh-TW"/>
        </w:rPr>
        <w:t>he MOE</w:t>
      </w:r>
      <w:r w:rsidR="00816757" w:rsidRPr="00816757">
        <w:rPr>
          <w:rFonts w:ascii="Times New Roman" w:hAnsi="Times New Roman" w:cs="Times New Roman"/>
          <w:lang w:eastAsia="zh-TW"/>
        </w:rPr>
        <w:t xml:space="preserve"> will process it </w:t>
      </w:r>
      <w:r>
        <w:rPr>
          <w:rFonts w:ascii="Times New Roman" w:hAnsi="Times New Roman" w:cs="Times New Roman"/>
          <w:lang w:eastAsia="zh-TW"/>
        </w:rPr>
        <w:t>u</w:t>
      </w:r>
      <w:r w:rsidR="00816757" w:rsidRPr="00816757">
        <w:rPr>
          <w:rFonts w:ascii="Times New Roman" w:hAnsi="Times New Roman" w:cs="Times New Roman"/>
          <w:lang w:eastAsia="zh-TW"/>
        </w:rPr>
        <w:t>n</w:t>
      </w:r>
      <w:r>
        <w:rPr>
          <w:rFonts w:ascii="Times New Roman" w:hAnsi="Times New Roman" w:cs="Times New Roman"/>
          <w:lang w:eastAsia="zh-TW"/>
        </w:rPr>
        <w:t>der</w:t>
      </w:r>
      <w:r w:rsidR="00816757" w:rsidRPr="00816757">
        <w:rPr>
          <w:rFonts w:ascii="Times New Roman" w:hAnsi="Times New Roman" w:cs="Times New Roman"/>
          <w:lang w:eastAsia="zh-TW"/>
        </w:rPr>
        <w:t xml:space="preserve"> administrative procedures</w:t>
      </w:r>
      <w:r w:rsidR="00680D49">
        <w:rPr>
          <w:rFonts w:ascii="Times New Roman" w:hAnsi="Times New Roman" w:cs="Times New Roman"/>
          <w:lang w:eastAsia="zh-TW"/>
        </w:rPr>
        <w:t xml:space="preserve"> and </w:t>
      </w:r>
      <w:r w:rsidR="00816757" w:rsidRPr="00816757">
        <w:rPr>
          <w:rFonts w:ascii="Times New Roman" w:hAnsi="Times New Roman" w:cs="Times New Roman"/>
          <w:lang w:eastAsia="zh-TW"/>
        </w:rPr>
        <w:t xml:space="preserve">may form a </w:t>
      </w:r>
      <w:r w:rsidR="00680D49" w:rsidRPr="00816757">
        <w:rPr>
          <w:rFonts w:ascii="Times New Roman" w:hAnsi="Times New Roman" w:cs="Times New Roman"/>
          <w:lang w:eastAsia="zh-TW"/>
        </w:rPr>
        <w:t xml:space="preserve">review </w:t>
      </w:r>
      <w:r w:rsidR="00816757" w:rsidRPr="00816757">
        <w:rPr>
          <w:rFonts w:ascii="Times New Roman" w:hAnsi="Times New Roman" w:cs="Times New Roman"/>
          <w:lang w:eastAsia="zh-TW"/>
        </w:rPr>
        <w:t>team</w:t>
      </w:r>
      <w:r w:rsidR="00680D49">
        <w:rPr>
          <w:rFonts w:ascii="Times New Roman" w:hAnsi="Times New Roman" w:cs="Times New Roman"/>
          <w:lang w:eastAsia="zh-TW"/>
        </w:rPr>
        <w:t xml:space="preserve"> if necessary</w:t>
      </w:r>
      <w:r w:rsidR="00816757" w:rsidRPr="00816757">
        <w:rPr>
          <w:rFonts w:ascii="Times New Roman" w:hAnsi="Times New Roman" w:cs="Times New Roman"/>
          <w:lang w:eastAsia="zh-TW"/>
        </w:rPr>
        <w:t>.</w:t>
      </w:r>
    </w:p>
    <w:p w14:paraId="5608CAA5" w14:textId="663BADF9" w:rsidR="00816757" w:rsidRDefault="00816757" w:rsidP="00E25281">
      <w:pPr>
        <w:pStyle w:val="a3"/>
        <w:numPr>
          <w:ilvl w:val="0"/>
          <w:numId w:val="1"/>
        </w:numPr>
        <w:kinsoku w:val="0"/>
        <w:overflowPunct w:val="0"/>
        <w:adjustRightInd w:val="0"/>
        <w:snapToGrid w:val="0"/>
        <w:spacing w:before="240" w:after="240"/>
        <w:ind w:left="357" w:rightChars="1207" w:right="2655" w:hanging="357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 xml:space="preserve">The </w:t>
      </w:r>
      <w:r w:rsidRPr="00C04CED">
        <w:rPr>
          <w:rFonts w:ascii="Times New Roman" w:hAnsi="Times New Roman" w:cs="Times New Roman"/>
          <w:lang w:eastAsia="zh-TW"/>
        </w:rPr>
        <w:t>MOE sh</w:t>
      </w:r>
      <w:r>
        <w:rPr>
          <w:rFonts w:ascii="Times New Roman" w:hAnsi="Times New Roman" w:cs="Times New Roman"/>
          <w:lang w:eastAsia="zh-TW"/>
        </w:rPr>
        <w:t>all</w:t>
      </w:r>
      <w:r w:rsidRPr="00C04CED">
        <w:rPr>
          <w:rFonts w:ascii="Times New Roman" w:hAnsi="Times New Roman" w:cs="Times New Roman"/>
          <w:lang w:eastAsia="zh-TW"/>
        </w:rPr>
        <w:t xml:space="preserve"> notify the applicant of </w:t>
      </w:r>
      <w:r w:rsidRPr="00B07449">
        <w:rPr>
          <w:rFonts w:ascii="Times New Roman" w:hAnsi="Times New Roman" w:cs="Times New Roman"/>
          <w:lang w:eastAsia="zh-TW"/>
        </w:rPr>
        <w:t>the a</w:t>
      </w:r>
      <w:r w:rsidR="00340088">
        <w:rPr>
          <w:rFonts w:ascii="Times New Roman" w:hAnsi="Times New Roman" w:cs="Times New Roman"/>
          <w:lang w:eastAsia="zh-TW"/>
        </w:rPr>
        <w:t>pp</w:t>
      </w:r>
      <w:r w:rsidRPr="00B07449">
        <w:rPr>
          <w:rFonts w:ascii="Times New Roman" w:hAnsi="Times New Roman" w:cs="Times New Roman"/>
          <w:lang w:eastAsia="zh-TW"/>
        </w:rPr>
        <w:t>ro</w:t>
      </w:r>
      <w:r w:rsidR="00340088">
        <w:rPr>
          <w:rFonts w:ascii="Times New Roman" w:hAnsi="Times New Roman" w:cs="Times New Roman"/>
          <w:lang w:eastAsia="zh-TW"/>
        </w:rPr>
        <w:t>val</w:t>
      </w:r>
      <w:r w:rsidRPr="00B07449">
        <w:rPr>
          <w:rFonts w:ascii="Times New Roman" w:hAnsi="Times New Roman" w:cs="Times New Roman"/>
          <w:lang w:eastAsia="zh-TW"/>
        </w:rPr>
        <w:t xml:space="preserve"> </w:t>
      </w:r>
      <w:r w:rsidRPr="00224D18">
        <w:rPr>
          <w:rFonts w:ascii="Times New Roman" w:hAnsi="Times New Roman" w:cs="Times New Roman"/>
          <w:lang w:eastAsia="zh-TW"/>
        </w:rPr>
        <w:t>status</w:t>
      </w:r>
      <w:r>
        <w:rPr>
          <w:rFonts w:ascii="Times New Roman" w:hAnsi="Times New Roman" w:cs="Times New Roman"/>
          <w:lang w:eastAsia="zh-TW"/>
        </w:rPr>
        <w:t xml:space="preserve"> and inform the </w:t>
      </w:r>
      <w:r w:rsidRPr="0060247C">
        <w:rPr>
          <w:rFonts w:ascii="Times New Roman" w:hAnsi="Times New Roman" w:cs="Times New Roman"/>
          <w:lang w:eastAsia="zh-TW"/>
        </w:rPr>
        <w:t>Council of Labor Affairs</w:t>
      </w:r>
      <w:r>
        <w:rPr>
          <w:rFonts w:ascii="Times New Roman" w:hAnsi="Times New Roman" w:cs="Times New Roman"/>
          <w:lang w:eastAsia="zh-TW"/>
        </w:rPr>
        <w:t xml:space="preserve">, </w:t>
      </w:r>
      <w:r w:rsidRPr="0060247C">
        <w:rPr>
          <w:rFonts w:ascii="Times New Roman" w:hAnsi="Times New Roman" w:cs="Times New Roman"/>
          <w:lang w:eastAsia="zh-TW"/>
        </w:rPr>
        <w:t>Executive Yuan</w:t>
      </w:r>
      <w:r>
        <w:rPr>
          <w:rFonts w:ascii="Times New Roman" w:hAnsi="Times New Roman" w:cs="Times New Roman"/>
          <w:lang w:eastAsia="zh-TW"/>
        </w:rPr>
        <w:t xml:space="preserve">, </w:t>
      </w:r>
      <w:r>
        <w:rPr>
          <w:rFonts w:ascii="Times New Roman" w:hAnsi="Times New Roman" w:cs="Times New Roman" w:hint="eastAsia"/>
          <w:lang w:eastAsia="zh-TW"/>
        </w:rPr>
        <w:t>N</w:t>
      </w:r>
      <w:r>
        <w:rPr>
          <w:rFonts w:ascii="Times New Roman" w:hAnsi="Times New Roman" w:cs="Times New Roman"/>
          <w:lang w:eastAsia="zh-TW"/>
        </w:rPr>
        <w:t>ational Immigration Agency, Ministry of the Interior,</w:t>
      </w:r>
      <w:r>
        <w:rPr>
          <w:rFonts w:ascii="Times New Roman" w:hAnsi="Times New Roman" w:cs="Times New Roman" w:hint="eastAsia"/>
          <w:lang w:eastAsia="zh-TW"/>
        </w:rPr>
        <w:t xml:space="preserve"> a</w:t>
      </w:r>
      <w:r>
        <w:rPr>
          <w:rFonts w:ascii="Times New Roman" w:hAnsi="Times New Roman" w:cs="Times New Roman"/>
          <w:lang w:eastAsia="zh-TW"/>
        </w:rPr>
        <w:t>nd the</w:t>
      </w:r>
      <w:r>
        <w:rPr>
          <w:rFonts w:ascii="Times New Roman" w:hAnsi="Times New Roman" w:cs="Times New Roman" w:hint="eastAsia"/>
          <w:lang w:eastAsia="zh-TW"/>
        </w:rPr>
        <w:t xml:space="preserve"> </w:t>
      </w:r>
      <w:r w:rsidR="00346864">
        <w:rPr>
          <w:rFonts w:ascii="Times New Roman" w:hAnsi="Times New Roman" w:cs="Times New Roman"/>
          <w:lang w:eastAsia="zh-TW"/>
        </w:rPr>
        <w:t xml:space="preserve">local </w:t>
      </w:r>
      <w:r>
        <w:rPr>
          <w:rFonts w:ascii="Times New Roman" w:hAnsi="Times New Roman" w:cs="Times New Roman" w:hint="eastAsia"/>
          <w:lang w:eastAsia="zh-TW"/>
        </w:rPr>
        <w:t>l</w:t>
      </w:r>
      <w:r>
        <w:rPr>
          <w:rFonts w:ascii="Times New Roman" w:hAnsi="Times New Roman" w:cs="Times New Roman"/>
          <w:lang w:eastAsia="zh-TW"/>
        </w:rPr>
        <w:t xml:space="preserve">abor affairs bureau of the </w:t>
      </w:r>
      <w:r w:rsidRPr="009306A8">
        <w:rPr>
          <w:rFonts w:ascii="Times New Roman" w:hAnsi="Times New Roman" w:cs="Times New Roman"/>
          <w:lang w:eastAsia="zh-TW"/>
        </w:rPr>
        <w:t>municipality</w:t>
      </w:r>
      <w:r>
        <w:rPr>
          <w:rFonts w:ascii="Times New Roman" w:hAnsi="Times New Roman" w:cs="Times New Roman"/>
          <w:lang w:eastAsia="zh-TW"/>
        </w:rPr>
        <w:t xml:space="preserve">/city/county in which the </w:t>
      </w:r>
      <w:r w:rsidR="00346864">
        <w:rPr>
          <w:rFonts w:ascii="Times New Roman" w:hAnsi="Times New Roman" w:cs="Times New Roman"/>
          <w:lang w:eastAsia="zh-TW"/>
        </w:rPr>
        <w:t>un</w:t>
      </w:r>
      <w:r>
        <w:rPr>
          <w:rFonts w:ascii="Times New Roman" w:hAnsi="Times New Roman" w:cs="Times New Roman"/>
          <w:lang w:eastAsia="zh-TW"/>
        </w:rPr>
        <w:t>i</w:t>
      </w:r>
      <w:r w:rsidR="00346864">
        <w:rPr>
          <w:rFonts w:ascii="Times New Roman" w:hAnsi="Times New Roman" w:cs="Times New Roman"/>
          <w:lang w:eastAsia="zh-TW"/>
        </w:rPr>
        <w:t>versi</w:t>
      </w:r>
      <w:r>
        <w:rPr>
          <w:rFonts w:ascii="Times New Roman" w:hAnsi="Times New Roman" w:cs="Times New Roman"/>
          <w:lang w:eastAsia="zh-TW"/>
        </w:rPr>
        <w:t>t</w:t>
      </w:r>
      <w:r w:rsidR="00346864">
        <w:rPr>
          <w:rFonts w:ascii="Times New Roman" w:hAnsi="Times New Roman" w:cs="Times New Roman"/>
          <w:lang w:eastAsia="zh-TW"/>
        </w:rPr>
        <w:t>y</w:t>
      </w:r>
      <w:r>
        <w:rPr>
          <w:rFonts w:ascii="Times New Roman" w:hAnsi="Times New Roman" w:cs="Times New Roman"/>
          <w:lang w:eastAsia="zh-TW"/>
        </w:rPr>
        <w:t xml:space="preserve"> is located.</w:t>
      </w:r>
    </w:p>
    <w:p w14:paraId="30FDA39F" w14:textId="2E41FC45" w:rsidR="00816757" w:rsidRDefault="00816757" w:rsidP="00E25281">
      <w:pPr>
        <w:pStyle w:val="a3"/>
        <w:numPr>
          <w:ilvl w:val="0"/>
          <w:numId w:val="1"/>
        </w:numPr>
        <w:kinsoku w:val="0"/>
        <w:overflowPunct w:val="0"/>
        <w:adjustRightInd w:val="0"/>
        <w:snapToGrid w:val="0"/>
        <w:spacing w:before="1"/>
        <w:ind w:rightChars="1207" w:right="2655"/>
        <w:rPr>
          <w:rFonts w:ascii="Times New Roman" w:hAnsi="Times New Roman" w:cs="Times New Roman"/>
          <w:lang w:eastAsia="zh-TW"/>
        </w:rPr>
      </w:pPr>
      <w:r w:rsidRPr="00816757">
        <w:rPr>
          <w:rFonts w:ascii="Times New Roman" w:hAnsi="Times New Roman" w:cs="Times New Roman"/>
          <w:lang w:eastAsia="zh-TW"/>
        </w:rPr>
        <w:t>If the university in question has not been a</w:t>
      </w:r>
      <w:r w:rsidR="002E1B03">
        <w:rPr>
          <w:rFonts w:ascii="Times New Roman" w:hAnsi="Times New Roman" w:cs="Times New Roman"/>
          <w:lang w:eastAsia="zh-TW"/>
        </w:rPr>
        <w:t>pp</w:t>
      </w:r>
      <w:r w:rsidRPr="00816757">
        <w:rPr>
          <w:rFonts w:ascii="Times New Roman" w:hAnsi="Times New Roman" w:cs="Times New Roman"/>
          <w:lang w:eastAsia="zh-TW"/>
        </w:rPr>
        <w:t>r</w:t>
      </w:r>
      <w:r w:rsidR="002E1B03">
        <w:rPr>
          <w:rFonts w:ascii="Times New Roman" w:hAnsi="Times New Roman" w:cs="Times New Roman"/>
          <w:lang w:eastAsia="zh-TW"/>
        </w:rPr>
        <w:t>ov</w:t>
      </w:r>
      <w:r w:rsidRPr="00816757">
        <w:rPr>
          <w:rFonts w:ascii="Times New Roman" w:hAnsi="Times New Roman" w:cs="Times New Roman"/>
          <w:lang w:eastAsia="zh-TW"/>
        </w:rPr>
        <w:t>ed by the MOE, or was previously a</w:t>
      </w:r>
      <w:r w:rsidR="002E1B03">
        <w:rPr>
          <w:rFonts w:ascii="Times New Roman" w:hAnsi="Times New Roman" w:cs="Times New Roman"/>
          <w:lang w:eastAsia="zh-TW"/>
        </w:rPr>
        <w:t>pp</w:t>
      </w:r>
      <w:r w:rsidRPr="00816757">
        <w:rPr>
          <w:rFonts w:ascii="Times New Roman" w:hAnsi="Times New Roman" w:cs="Times New Roman"/>
          <w:lang w:eastAsia="zh-TW"/>
        </w:rPr>
        <w:t>r</w:t>
      </w:r>
      <w:r w:rsidR="002E1B03">
        <w:rPr>
          <w:rFonts w:ascii="Times New Roman" w:hAnsi="Times New Roman" w:cs="Times New Roman"/>
          <w:lang w:eastAsia="zh-TW"/>
        </w:rPr>
        <w:t>ov</w:t>
      </w:r>
      <w:r w:rsidRPr="00816757">
        <w:rPr>
          <w:rFonts w:ascii="Times New Roman" w:hAnsi="Times New Roman" w:cs="Times New Roman"/>
          <w:lang w:eastAsia="zh-TW"/>
        </w:rPr>
        <w:t>ed by the MOE but no longer meets a</w:t>
      </w:r>
      <w:r w:rsidR="002E1B03">
        <w:rPr>
          <w:rFonts w:ascii="Times New Roman" w:hAnsi="Times New Roman" w:cs="Times New Roman"/>
          <w:lang w:eastAsia="zh-TW"/>
        </w:rPr>
        <w:t>pp</w:t>
      </w:r>
      <w:r w:rsidRPr="00816757">
        <w:rPr>
          <w:rFonts w:ascii="Times New Roman" w:hAnsi="Times New Roman" w:cs="Times New Roman"/>
          <w:lang w:eastAsia="zh-TW"/>
        </w:rPr>
        <w:t>r</w:t>
      </w:r>
      <w:r w:rsidR="002E1B03">
        <w:rPr>
          <w:rFonts w:ascii="Times New Roman" w:hAnsi="Times New Roman" w:cs="Times New Roman"/>
          <w:lang w:eastAsia="zh-TW"/>
        </w:rPr>
        <w:t>ov</w:t>
      </w:r>
      <w:r w:rsidRPr="00816757">
        <w:rPr>
          <w:rFonts w:ascii="Times New Roman" w:hAnsi="Times New Roman" w:cs="Times New Roman"/>
          <w:lang w:eastAsia="zh-TW"/>
        </w:rPr>
        <w:t>a</w:t>
      </w:r>
      <w:r w:rsidR="002E1B03">
        <w:rPr>
          <w:rFonts w:ascii="Times New Roman" w:hAnsi="Times New Roman" w:cs="Times New Roman"/>
          <w:lang w:eastAsia="zh-TW"/>
        </w:rPr>
        <w:t>l</w:t>
      </w:r>
      <w:r w:rsidRPr="00816757">
        <w:rPr>
          <w:rFonts w:ascii="Times New Roman" w:hAnsi="Times New Roman" w:cs="Times New Roman"/>
          <w:lang w:eastAsia="zh-TW"/>
        </w:rPr>
        <w:t xml:space="preserve"> standards, the university shall apply to the central competent authority for a work permit in accordance with the </w:t>
      </w:r>
      <w:r w:rsidRPr="00881C3D">
        <w:rPr>
          <w:rFonts w:ascii="Times New Roman" w:hAnsi="Times New Roman" w:cs="Times New Roman"/>
          <w:i/>
          <w:iCs/>
          <w:lang w:eastAsia="zh-TW"/>
        </w:rPr>
        <w:t>Employment Service Act</w:t>
      </w:r>
      <w:r w:rsidRPr="00816757">
        <w:rPr>
          <w:rFonts w:ascii="Times New Roman" w:hAnsi="Times New Roman" w:cs="Times New Roman"/>
          <w:lang w:eastAsia="zh-TW"/>
        </w:rPr>
        <w:t xml:space="preserve"> and other regulations.</w:t>
      </w:r>
    </w:p>
    <w:p w14:paraId="50EB44ED" w14:textId="2B335ECA" w:rsidR="00816757" w:rsidRPr="005C6B80" w:rsidRDefault="00816757" w:rsidP="00E25281">
      <w:pPr>
        <w:pStyle w:val="a3"/>
        <w:numPr>
          <w:ilvl w:val="0"/>
          <w:numId w:val="1"/>
        </w:numPr>
        <w:kinsoku w:val="0"/>
        <w:overflowPunct w:val="0"/>
        <w:adjustRightInd w:val="0"/>
        <w:snapToGrid w:val="0"/>
        <w:spacing w:before="240"/>
        <w:ind w:left="357" w:rightChars="1207" w:right="2655" w:hanging="357"/>
        <w:rPr>
          <w:rFonts w:ascii="Times New Roman" w:hAnsi="Times New Roman" w:cs="Times New Roman"/>
          <w:lang w:eastAsia="zh-TW"/>
        </w:rPr>
      </w:pPr>
      <w:r w:rsidRPr="00816757">
        <w:rPr>
          <w:rFonts w:ascii="Times New Roman" w:hAnsi="Times New Roman" w:cs="Times New Roman"/>
          <w:lang w:eastAsia="zh-TW"/>
        </w:rPr>
        <w:t>Universities re-employ</w:t>
      </w:r>
      <w:r w:rsidR="003E42B3">
        <w:rPr>
          <w:rFonts w:ascii="Times New Roman" w:hAnsi="Times New Roman" w:cs="Times New Roman"/>
          <w:lang w:eastAsia="zh-TW"/>
        </w:rPr>
        <w:t>ing</w:t>
      </w:r>
      <w:r w:rsidRPr="00816757">
        <w:rPr>
          <w:rFonts w:ascii="Times New Roman" w:hAnsi="Times New Roman" w:cs="Times New Roman"/>
          <w:lang w:eastAsia="zh-TW"/>
        </w:rPr>
        <w:t xml:space="preserve"> a foreign lecturer/instructor/researcher at the end of their contract must wait two months </w:t>
      </w:r>
      <w:r w:rsidR="003E42B3">
        <w:rPr>
          <w:rFonts w:ascii="Times New Roman" w:hAnsi="Times New Roman" w:cs="Times New Roman"/>
          <w:lang w:eastAsia="zh-TW"/>
        </w:rPr>
        <w:t>be</w:t>
      </w:r>
      <w:r w:rsidRPr="00816757">
        <w:rPr>
          <w:rFonts w:ascii="Times New Roman" w:hAnsi="Times New Roman" w:cs="Times New Roman"/>
          <w:lang w:eastAsia="zh-TW"/>
        </w:rPr>
        <w:t>f</w:t>
      </w:r>
      <w:r w:rsidR="003E42B3">
        <w:rPr>
          <w:rFonts w:ascii="Times New Roman" w:hAnsi="Times New Roman" w:cs="Times New Roman"/>
          <w:lang w:eastAsia="zh-TW"/>
        </w:rPr>
        <w:t>or</w:t>
      </w:r>
      <w:r w:rsidRPr="00816757">
        <w:rPr>
          <w:rFonts w:ascii="Times New Roman" w:hAnsi="Times New Roman" w:cs="Times New Roman"/>
          <w:lang w:eastAsia="zh-TW"/>
        </w:rPr>
        <w:t>e submit</w:t>
      </w:r>
      <w:r w:rsidR="003E42B3">
        <w:rPr>
          <w:rFonts w:ascii="Times New Roman" w:hAnsi="Times New Roman" w:cs="Times New Roman"/>
          <w:lang w:eastAsia="zh-TW"/>
        </w:rPr>
        <w:t>ting</w:t>
      </w:r>
      <w:r w:rsidRPr="00816757">
        <w:rPr>
          <w:rFonts w:ascii="Times New Roman" w:hAnsi="Times New Roman" w:cs="Times New Roman"/>
          <w:lang w:eastAsia="zh-TW"/>
        </w:rPr>
        <w:t xml:space="preserve"> another application.</w:t>
      </w:r>
    </w:p>
    <w:sectPr w:rsidR="00816757" w:rsidRPr="005C6B80">
      <w:pgSz w:w="11900" w:h="16840"/>
      <w:pgMar w:top="720" w:right="5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94C0" w14:textId="77777777" w:rsidR="00FD30BF" w:rsidRDefault="00FD30BF" w:rsidP="005C6B80">
      <w:r>
        <w:separator/>
      </w:r>
    </w:p>
  </w:endnote>
  <w:endnote w:type="continuationSeparator" w:id="0">
    <w:p w14:paraId="2BD62E46" w14:textId="77777777" w:rsidR="00FD30BF" w:rsidRDefault="00FD30BF" w:rsidP="005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AC4B" w14:textId="77777777" w:rsidR="00FD30BF" w:rsidRDefault="00FD30BF" w:rsidP="005C6B80">
      <w:r>
        <w:separator/>
      </w:r>
    </w:p>
  </w:footnote>
  <w:footnote w:type="continuationSeparator" w:id="0">
    <w:p w14:paraId="455A68AC" w14:textId="77777777" w:rsidR="00FD30BF" w:rsidRDefault="00FD30BF" w:rsidP="005C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5951"/>
    <w:multiLevelType w:val="hybridMultilevel"/>
    <w:tmpl w:val="AB14AF5E"/>
    <w:lvl w:ilvl="0" w:tplc="07163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48248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MwNDUzNDE3tzS1MLJQ0lEKTi0uzszPAykwrAUAeosUsywAAAA="/>
  </w:docVars>
  <w:rsids>
    <w:rsidRoot w:val="00D50204"/>
    <w:rsid w:val="00001160"/>
    <w:rsid w:val="00045BA6"/>
    <w:rsid w:val="0009251D"/>
    <w:rsid w:val="000E41A3"/>
    <w:rsid w:val="00187118"/>
    <w:rsid w:val="001E789A"/>
    <w:rsid w:val="0023537C"/>
    <w:rsid w:val="002B3309"/>
    <w:rsid w:val="002E1B03"/>
    <w:rsid w:val="00310BAA"/>
    <w:rsid w:val="00340088"/>
    <w:rsid w:val="00346864"/>
    <w:rsid w:val="003E42B3"/>
    <w:rsid w:val="00415E9A"/>
    <w:rsid w:val="0048650E"/>
    <w:rsid w:val="004E62CA"/>
    <w:rsid w:val="00546940"/>
    <w:rsid w:val="005C6B80"/>
    <w:rsid w:val="005F7B57"/>
    <w:rsid w:val="00680D49"/>
    <w:rsid w:val="006D4BF3"/>
    <w:rsid w:val="007A0232"/>
    <w:rsid w:val="00816757"/>
    <w:rsid w:val="00881C3D"/>
    <w:rsid w:val="00A91961"/>
    <w:rsid w:val="00B727FA"/>
    <w:rsid w:val="00BD5BAD"/>
    <w:rsid w:val="00C804BF"/>
    <w:rsid w:val="00CF0D7A"/>
    <w:rsid w:val="00D50204"/>
    <w:rsid w:val="00E0017D"/>
    <w:rsid w:val="00E25281"/>
    <w:rsid w:val="00E35E10"/>
    <w:rsid w:val="00E975FB"/>
    <w:rsid w:val="00F40B90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55114"/>
  <w15:docId w15:val="{75259D15-4297-4988-AAF4-5B01CCAD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細明體" w:eastAsia="細明體" w:hAnsi="細明體" w:cs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C6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6B80"/>
    <w:rPr>
      <w:rFonts w:ascii="細明體" w:eastAsia="細明體" w:hAnsi="細明體" w:cs="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6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6B80"/>
    <w:rPr>
      <w:rFonts w:ascii="細明體" w:eastAsia="細明體" w:hAnsi="細明體" w:cs="細明體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1675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16757"/>
  </w:style>
  <w:style w:type="character" w:customStyle="1" w:styleId="ab">
    <w:name w:val="註解文字 字元"/>
    <w:basedOn w:val="a0"/>
    <w:link w:val="aa"/>
    <w:uiPriority w:val="99"/>
    <w:rsid w:val="00816757"/>
    <w:rPr>
      <w:rFonts w:ascii="細明體" w:eastAsia="細明體" w:hAnsi="細明體" w:cs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Pandora Shao</dc:creator>
  <cp:lastModifiedBy>立言翻譯</cp:lastModifiedBy>
  <cp:revision>3</cp:revision>
  <dcterms:created xsi:type="dcterms:W3CDTF">2023-12-20T06:49:00Z</dcterms:created>
  <dcterms:modified xsi:type="dcterms:W3CDTF">2023-12-20T08:00:00Z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2023-09-01T00:00:00Z</vt:filetime>
  </property>
</Properties>
</file>